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pacing w:val="102"/>
          <w:sz w:val="48"/>
          <w:szCs w:val="48"/>
          <w:lang w:val="en-US" w:eastAsia="zh-CN"/>
        </w:rPr>
        <w:t>合肥学院印刷品送印单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ind w:firstLine="1446" w:firstLineChars="600"/>
        <w:textAlignment w:val="auto"/>
        <w:rPr>
          <w:rFonts w:hint="eastAsia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学院（部门）：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/>
          <w:sz w:val="28"/>
          <w:szCs w:val="28"/>
          <w:u w:val="none"/>
          <w:lang w:val="en-US" w:eastAsia="zh-CN"/>
        </w:rPr>
        <w:t xml:space="preserve">                               </w:t>
      </w:r>
      <w:r>
        <w:rPr>
          <w:rFonts w:hint="eastAsia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/>
          <w:b/>
          <w:bCs/>
          <w:sz w:val="24"/>
          <w:szCs w:val="24"/>
          <w:u w:val="none"/>
          <w:lang w:val="en-US" w:eastAsia="zh-CN"/>
        </w:rPr>
        <w:t xml:space="preserve">  年    月    日</w:t>
      </w:r>
    </w:p>
    <w:tbl>
      <w:tblPr>
        <w:tblStyle w:val="3"/>
        <w:tblW w:w="114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02"/>
        <w:gridCol w:w="2490"/>
        <w:gridCol w:w="2490"/>
        <w:gridCol w:w="1146"/>
        <w:gridCol w:w="11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202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印  刷  品  名  称</w:t>
            </w:r>
          </w:p>
        </w:tc>
        <w:tc>
          <w:tcPr>
            <w:tcW w:w="249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印刷、装订要求</w:t>
            </w:r>
          </w:p>
        </w:tc>
        <w:tc>
          <w:tcPr>
            <w:tcW w:w="249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使用年级、专业</w:t>
            </w: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份 数</w:t>
            </w: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4202" w:type="dxa"/>
            <w:vAlign w:val="top"/>
          </w:tcPr>
          <w:p>
            <w:pPr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490" w:type="dxa"/>
            <w:vAlign w:val="top"/>
          </w:tcPr>
          <w:p>
            <w:pPr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490" w:type="dxa"/>
            <w:vAlign w:val="top"/>
          </w:tcPr>
          <w:p>
            <w:pPr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46" w:type="dxa"/>
            <w:vAlign w:val="top"/>
          </w:tcPr>
          <w:p>
            <w:pPr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46" w:type="dxa"/>
            <w:vAlign w:val="top"/>
          </w:tcPr>
          <w:p>
            <w:pPr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4202" w:type="dxa"/>
            <w:vAlign w:val="top"/>
          </w:tcPr>
          <w:p>
            <w:pPr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490" w:type="dxa"/>
            <w:vAlign w:val="top"/>
          </w:tcPr>
          <w:p>
            <w:pPr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490" w:type="dxa"/>
            <w:vAlign w:val="top"/>
          </w:tcPr>
          <w:p>
            <w:pPr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46" w:type="dxa"/>
            <w:vAlign w:val="top"/>
          </w:tcPr>
          <w:p>
            <w:pPr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46" w:type="dxa"/>
            <w:vAlign w:val="top"/>
          </w:tcPr>
          <w:p>
            <w:pPr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4202" w:type="dxa"/>
            <w:vAlign w:val="top"/>
          </w:tcPr>
          <w:p>
            <w:pPr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490" w:type="dxa"/>
            <w:vAlign w:val="top"/>
          </w:tcPr>
          <w:p>
            <w:pPr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490" w:type="dxa"/>
            <w:vAlign w:val="top"/>
          </w:tcPr>
          <w:p>
            <w:pPr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46" w:type="dxa"/>
            <w:vAlign w:val="top"/>
          </w:tcPr>
          <w:p>
            <w:pPr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46" w:type="dxa"/>
            <w:vAlign w:val="top"/>
          </w:tcPr>
          <w:p>
            <w:pPr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4202" w:type="dxa"/>
            <w:vAlign w:val="top"/>
          </w:tcPr>
          <w:p>
            <w:pPr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490" w:type="dxa"/>
            <w:vAlign w:val="top"/>
          </w:tcPr>
          <w:p>
            <w:pPr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490" w:type="dxa"/>
            <w:vAlign w:val="top"/>
          </w:tcPr>
          <w:p>
            <w:pPr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46" w:type="dxa"/>
            <w:vAlign w:val="top"/>
          </w:tcPr>
          <w:p>
            <w:pPr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46" w:type="dxa"/>
            <w:vAlign w:val="top"/>
          </w:tcPr>
          <w:p>
            <w:pPr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4202" w:type="dxa"/>
            <w:vAlign w:val="top"/>
          </w:tcPr>
          <w:p>
            <w:pPr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490" w:type="dxa"/>
            <w:vAlign w:val="top"/>
          </w:tcPr>
          <w:p>
            <w:pPr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490" w:type="dxa"/>
            <w:vAlign w:val="top"/>
          </w:tcPr>
          <w:p>
            <w:pPr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46" w:type="dxa"/>
            <w:vAlign w:val="top"/>
          </w:tcPr>
          <w:p>
            <w:pPr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46" w:type="dxa"/>
            <w:vAlign w:val="top"/>
          </w:tcPr>
          <w:p>
            <w:pPr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69" w:beforeLines="150"/>
        <w:ind w:firstLine="1205" w:firstLineChars="500"/>
        <w:textAlignment w:val="auto"/>
        <w:rPr>
          <w:rFonts w:hint="default"/>
          <w:u w:val="none"/>
          <w:lang w:val="en-US" w:eastAsia="zh-CN"/>
        </w:rPr>
      </w:pPr>
      <w:r>
        <w:rPr>
          <w:rFonts w:hint="eastAsia"/>
          <w:b/>
          <w:bCs/>
          <w:sz w:val="24"/>
          <w:szCs w:val="32"/>
          <w:u w:val="none"/>
          <w:lang w:val="en-US" w:eastAsia="zh-CN"/>
        </w:rPr>
        <w:t>学院（部门）负责人：</w:t>
      </w:r>
      <w:r>
        <w:rPr>
          <w:rFonts w:hint="eastAsia"/>
          <w:b/>
          <w:bCs/>
          <w:sz w:val="24"/>
          <w:szCs w:val="32"/>
          <w:u w:val="single"/>
          <w:lang w:val="en-US" w:eastAsia="zh-CN"/>
        </w:rPr>
        <w:t xml:space="preserve">                </w:t>
      </w:r>
      <w:r>
        <w:rPr>
          <w:rFonts w:hint="eastAsia"/>
          <w:b/>
          <w:bCs/>
          <w:sz w:val="24"/>
          <w:szCs w:val="32"/>
          <w:u w:val="none"/>
          <w:lang w:val="en-US" w:eastAsia="zh-CN"/>
        </w:rPr>
        <w:t xml:space="preserve">     送印人：</w:t>
      </w:r>
      <w:r>
        <w:rPr>
          <w:rFonts w:hint="eastAsia"/>
          <w:b/>
          <w:bCs/>
          <w:sz w:val="24"/>
          <w:szCs w:val="32"/>
          <w:u w:val="single"/>
          <w:lang w:val="en-US" w:eastAsia="zh-CN"/>
        </w:rPr>
        <w:t xml:space="preserve">             </w:t>
      </w:r>
      <w:r>
        <w:rPr>
          <w:rFonts w:hint="eastAsia"/>
          <w:b/>
          <w:bCs/>
          <w:sz w:val="24"/>
          <w:szCs w:val="32"/>
          <w:u w:val="none"/>
          <w:lang w:val="en-US" w:eastAsia="zh-CN"/>
        </w:rPr>
        <w:t xml:space="preserve">     需用时间：</w:t>
      </w:r>
      <w:r>
        <w:rPr>
          <w:rFonts w:hint="eastAsia"/>
          <w:b/>
          <w:bCs/>
          <w:sz w:val="24"/>
          <w:szCs w:val="32"/>
          <w:u w:val="single"/>
          <w:lang w:val="en-US" w:eastAsia="zh-CN"/>
        </w:rPr>
        <w:t xml:space="preserve">             </w:t>
      </w:r>
    </w:p>
    <w:sectPr>
      <w:pgSz w:w="16838" w:h="11906" w:orient="landscape"/>
      <w:pgMar w:top="896" w:right="1440" w:bottom="896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